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5EF5" w:rsidRPr="008818E0" w:rsidRDefault="00625701" w:rsidP="008818E0">
      <w:pPr>
        <w:pStyle w:val="Heading11"/>
        <w:jc w:val="center"/>
        <w:rPr>
          <w:rFonts w:ascii="Sylfaen" w:eastAsia="Arial" w:hAnsi="Sylfaen"/>
          <w:color w:val="FF0000"/>
          <w:sz w:val="32"/>
          <w:szCs w:val="32"/>
        </w:rPr>
      </w:pPr>
      <w:proofErr w:type="spellStart"/>
      <w:r w:rsidRPr="008818E0">
        <w:rPr>
          <w:rFonts w:ascii="Sylfaen" w:eastAsia="Arial" w:hAnsi="Sylfaen"/>
          <w:color w:val="FF0000"/>
          <w:sz w:val="32"/>
          <w:szCs w:val="32"/>
          <w:highlight w:val="yellow"/>
        </w:rPr>
        <w:t>Տարբեր</w:t>
      </w:r>
      <w:proofErr w:type="spellEnd"/>
      <w:r w:rsidRPr="008818E0">
        <w:rPr>
          <w:rFonts w:ascii="Sylfaen" w:eastAsia="Arial" w:hAnsi="Sylfaen"/>
          <w:color w:val="FF0000"/>
          <w:sz w:val="32"/>
          <w:szCs w:val="32"/>
          <w:highlight w:val="yellow"/>
        </w:rPr>
        <w:tab/>
      </w:r>
      <w:proofErr w:type="spellStart"/>
      <w:r w:rsidRPr="008818E0">
        <w:rPr>
          <w:rFonts w:ascii="Sylfaen" w:eastAsia="Arial" w:hAnsi="Sylfaen"/>
          <w:color w:val="FF0000"/>
          <w:sz w:val="32"/>
          <w:szCs w:val="32"/>
          <w:highlight w:val="yellow"/>
        </w:rPr>
        <w:t>կարգի</w:t>
      </w:r>
      <w:proofErr w:type="spellEnd"/>
      <w:r w:rsidR="00E86A77">
        <w:rPr>
          <w:rFonts w:ascii="Sylfaen" w:eastAsia="Arial" w:hAnsi="Sylfaen"/>
          <w:color w:val="FF0000"/>
          <w:sz w:val="32"/>
          <w:szCs w:val="32"/>
          <w:highlight w:val="yellow"/>
        </w:rPr>
        <w:t xml:space="preserve">  </w:t>
      </w:r>
      <w:r w:rsidRPr="008818E0">
        <w:rPr>
          <w:rFonts w:ascii="Sylfaen" w:eastAsia="Arial" w:hAnsi="Sylfaen"/>
          <w:color w:val="FF0000"/>
          <w:sz w:val="32"/>
          <w:szCs w:val="32"/>
          <w:highlight w:val="yellow"/>
        </w:rPr>
        <w:t xml:space="preserve"> </w:t>
      </w:r>
      <w:proofErr w:type="spellStart"/>
      <w:r w:rsidRPr="008818E0">
        <w:rPr>
          <w:rFonts w:ascii="Sylfaen" w:eastAsia="Arial" w:hAnsi="Sylfaen"/>
          <w:color w:val="FF0000"/>
          <w:sz w:val="32"/>
          <w:szCs w:val="32"/>
          <w:highlight w:val="yellow"/>
        </w:rPr>
        <w:t>գործողություններ</w:t>
      </w:r>
      <w:proofErr w:type="spellEnd"/>
      <w:r w:rsidRPr="008818E0">
        <w:rPr>
          <w:rFonts w:ascii="Sylfaen" w:eastAsia="Arial" w:hAnsi="Sylfaen"/>
          <w:color w:val="FF0000"/>
          <w:spacing w:val="-57"/>
          <w:sz w:val="32"/>
          <w:szCs w:val="32"/>
          <w:highlight w:val="yellow"/>
        </w:rPr>
        <w:t xml:space="preserve"> </w:t>
      </w:r>
      <w:r w:rsidR="00E86A77">
        <w:rPr>
          <w:rFonts w:ascii="Sylfaen" w:eastAsia="Arial" w:hAnsi="Sylfaen"/>
          <w:color w:val="FF0000"/>
          <w:spacing w:val="-57"/>
          <w:sz w:val="32"/>
          <w:szCs w:val="32"/>
          <w:highlight w:val="yellow"/>
        </w:rPr>
        <w:t xml:space="preserve">    </w:t>
      </w:r>
      <w:proofErr w:type="spellStart"/>
      <w:r w:rsidRPr="008818E0">
        <w:rPr>
          <w:rFonts w:ascii="Sylfaen" w:eastAsia="Arial" w:hAnsi="Sylfaen"/>
          <w:color w:val="FF0000"/>
          <w:sz w:val="32"/>
          <w:szCs w:val="32"/>
          <w:highlight w:val="yellow"/>
        </w:rPr>
        <w:t>պարունակող</w:t>
      </w:r>
      <w:proofErr w:type="spellEnd"/>
      <w:r w:rsidRPr="008818E0">
        <w:rPr>
          <w:rFonts w:ascii="Sylfaen" w:eastAsia="Arial" w:hAnsi="Sylfaen"/>
          <w:color w:val="FF0000"/>
          <w:sz w:val="32"/>
          <w:szCs w:val="32"/>
          <w:highlight w:val="yellow"/>
        </w:rPr>
        <w:t xml:space="preserve"> </w:t>
      </w:r>
      <w:proofErr w:type="spellStart"/>
      <w:r w:rsidRPr="008818E0">
        <w:rPr>
          <w:rFonts w:ascii="Sylfaen" w:eastAsia="Arial" w:hAnsi="Sylfaen"/>
          <w:color w:val="FF0000"/>
          <w:sz w:val="32"/>
          <w:szCs w:val="32"/>
          <w:highlight w:val="yellow"/>
        </w:rPr>
        <w:t>արտահայտություններ</w:t>
      </w:r>
      <w:proofErr w:type="spellEnd"/>
    </w:p>
    <w:p w:rsidR="008818E0" w:rsidRPr="008818E0" w:rsidRDefault="008818E0" w:rsidP="008818E0">
      <w:pPr>
        <w:pStyle w:val="Heading11"/>
        <w:jc w:val="center"/>
        <w:rPr>
          <w:rFonts w:ascii="Sylfaen" w:eastAsia="Arial" w:hAnsi="Sylfaen"/>
          <w:color w:val="00B0F0"/>
          <w:sz w:val="28"/>
          <w:szCs w:val="28"/>
        </w:rPr>
      </w:pPr>
    </w:p>
    <w:p w:rsidR="00A05EF5" w:rsidRPr="008818E0" w:rsidRDefault="00625701" w:rsidP="008818E0">
      <w:pPr>
        <w:pStyle w:val="Heading11"/>
        <w:jc w:val="both"/>
        <w:rPr>
          <w:rFonts w:ascii="Sylfaen" w:hAnsi="Sylfaen"/>
          <w:color w:val="C00000"/>
          <w:sz w:val="28"/>
          <w:szCs w:val="28"/>
        </w:rPr>
      </w:pPr>
      <w:proofErr w:type="spellStart"/>
      <w:r w:rsidRPr="008818E0">
        <w:rPr>
          <w:rFonts w:ascii="Sylfaen" w:hAnsi="Sylfaen"/>
          <w:color w:val="C00000"/>
          <w:sz w:val="28"/>
          <w:szCs w:val="28"/>
          <w:highlight w:val="yellow"/>
        </w:rPr>
        <w:t>Բազմապատկումն</w:t>
      </w:r>
      <w:proofErr w:type="spellEnd"/>
      <w:r w:rsidRPr="008818E0">
        <w:rPr>
          <w:rFonts w:ascii="Sylfaen" w:hAnsi="Sylfaen"/>
          <w:color w:val="C00000"/>
          <w:sz w:val="28"/>
          <w:szCs w:val="28"/>
          <w:highlight w:val="yellow"/>
        </w:rPr>
        <w:t xml:space="preserve"> </w:t>
      </w:r>
      <w:proofErr w:type="spellStart"/>
      <w:r w:rsidRPr="008818E0">
        <w:rPr>
          <w:rFonts w:ascii="Sylfaen" w:hAnsi="Sylfaen"/>
          <w:color w:val="C00000"/>
          <w:sz w:val="28"/>
          <w:szCs w:val="28"/>
          <w:highlight w:val="yellow"/>
        </w:rPr>
        <w:t>ու</w:t>
      </w:r>
      <w:proofErr w:type="spellEnd"/>
      <w:r w:rsidRPr="008818E0">
        <w:rPr>
          <w:rFonts w:ascii="Sylfaen" w:hAnsi="Sylfaen"/>
          <w:color w:val="C00000"/>
          <w:sz w:val="28"/>
          <w:szCs w:val="28"/>
          <w:highlight w:val="yellow"/>
        </w:rPr>
        <w:t xml:space="preserve"> </w:t>
      </w:r>
      <w:proofErr w:type="spellStart"/>
      <w:r w:rsidRPr="008818E0">
        <w:rPr>
          <w:rFonts w:ascii="Sylfaen" w:hAnsi="Sylfaen"/>
          <w:color w:val="C00000"/>
          <w:sz w:val="28"/>
          <w:szCs w:val="28"/>
          <w:highlight w:val="yellow"/>
        </w:rPr>
        <w:t>բաժանումը</w:t>
      </w:r>
      <w:proofErr w:type="spellEnd"/>
      <w:r w:rsidRPr="008818E0">
        <w:rPr>
          <w:rFonts w:ascii="Sylfaen" w:hAnsi="Sylfaen"/>
          <w:color w:val="C00000"/>
          <w:sz w:val="28"/>
          <w:szCs w:val="28"/>
          <w:highlight w:val="yellow"/>
        </w:rPr>
        <w:t xml:space="preserve"> </w:t>
      </w:r>
      <w:proofErr w:type="spellStart"/>
      <w:r w:rsidRPr="008818E0">
        <w:rPr>
          <w:rFonts w:ascii="Sylfaen" w:hAnsi="Sylfaen"/>
          <w:color w:val="C00000"/>
          <w:sz w:val="28"/>
          <w:szCs w:val="28"/>
          <w:highlight w:val="yellow"/>
        </w:rPr>
        <w:t>ավելի</w:t>
      </w:r>
      <w:proofErr w:type="spellEnd"/>
      <w:r w:rsidRPr="008818E0">
        <w:rPr>
          <w:rFonts w:ascii="Sylfaen" w:hAnsi="Sylfaen"/>
          <w:color w:val="C00000"/>
          <w:spacing w:val="-25"/>
          <w:sz w:val="28"/>
          <w:szCs w:val="28"/>
          <w:highlight w:val="yellow"/>
        </w:rPr>
        <w:t xml:space="preserve"> </w:t>
      </w:r>
      <w:proofErr w:type="spellStart"/>
      <w:r w:rsidRPr="008818E0">
        <w:rPr>
          <w:rFonts w:ascii="Sylfaen" w:hAnsi="Sylfaen"/>
          <w:color w:val="C00000"/>
          <w:sz w:val="28"/>
          <w:szCs w:val="28"/>
          <w:highlight w:val="yellow"/>
        </w:rPr>
        <w:t>բարձր</w:t>
      </w:r>
      <w:proofErr w:type="spellEnd"/>
      <w:r w:rsidRPr="008818E0">
        <w:rPr>
          <w:rFonts w:ascii="Sylfaen" w:hAnsi="Sylfaen"/>
          <w:color w:val="C00000"/>
          <w:sz w:val="28"/>
          <w:szCs w:val="28"/>
          <w:highlight w:val="yellow"/>
        </w:rPr>
        <w:t xml:space="preserve"> </w:t>
      </w:r>
      <w:proofErr w:type="spellStart"/>
      <w:r w:rsidRPr="008818E0">
        <w:rPr>
          <w:rFonts w:ascii="Sylfaen" w:hAnsi="Sylfaen"/>
          <w:color w:val="C00000"/>
          <w:sz w:val="28"/>
          <w:szCs w:val="28"/>
          <w:highlight w:val="yellow"/>
        </w:rPr>
        <w:t>կարգի</w:t>
      </w:r>
      <w:proofErr w:type="spellEnd"/>
      <w:r w:rsidRPr="008818E0">
        <w:rPr>
          <w:rFonts w:ascii="Sylfaen" w:hAnsi="Sylfaen"/>
          <w:color w:val="C00000"/>
          <w:sz w:val="28"/>
          <w:szCs w:val="28"/>
          <w:highlight w:val="yellow"/>
        </w:rPr>
        <w:t xml:space="preserve"> </w:t>
      </w:r>
      <w:proofErr w:type="spellStart"/>
      <w:r w:rsidRPr="008818E0">
        <w:rPr>
          <w:rFonts w:ascii="Sylfaen" w:hAnsi="Sylfaen"/>
          <w:color w:val="C00000"/>
          <w:sz w:val="28"/>
          <w:szCs w:val="28"/>
          <w:highlight w:val="yellow"/>
        </w:rPr>
        <w:t>գործողություններ</w:t>
      </w:r>
      <w:proofErr w:type="spellEnd"/>
      <w:r w:rsidRPr="008818E0">
        <w:rPr>
          <w:rFonts w:ascii="Sylfaen" w:hAnsi="Sylfaen"/>
          <w:color w:val="C00000"/>
          <w:sz w:val="28"/>
          <w:szCs w:val="28"/>
          <w:highlight w:val="yellow"/>
        </w:rPr>
        <w:t xml:space="preserve"> </w:t>
      </w:r>
      <w:proofErr w:type="spellStart"/>
      <w:r w:rsidRPr="008818E0">
        <w:rPr>
          <w:rFonts w:ascii="Sylfaen" w:hAnsi="Sylfaen"/>
          <w:color w:val="C00000"/>
          <w:sz w:val="28"/>
          <w:szCs w:val="28"/>
          <w:highlight w:val="yellow"/>
        </w:rPr>
        <w:t>են</w:t>
      </w:r>
      <w:proofErr w:type="spellEnd"/>
      <w:r w:rsidRPr="008818E0">
        <w:rPr>
          <w:rFonts w:ascii="Sylfaen" w:hAnsi="Sylfaen"/>
          <w:color w:val="C00000"/>
          <w:sz w:val="28"/>
          <w:szCs w:val="28"/>
          <w:highlight w:val="yellow"/>
        </w:rPr>
        <w:t xml:space="preserve">, </w:t>
      </w:r>
      <w:proofErr w:type="spellStart"/>
      <w:r w:rsidRPr="008818E0">
        <w:rPr>
          <w:rFonts w:ascii="Sylfaen" w:hAnsi="Sylfaen"/>
          <w:color w:val="C00000"/>
          <w:sz w:val="28"/>
          <w:szCs w:val="28"/>
          <w:highlight w:val="yellow"/>
        </w:rPr>
        <w:t>քան</w:t>
      </w:r>
      <w:proofErr w:type="spellEnd"/>
      <w:r w:rsidRPr="008818E0">
        <w:rPr>
          <w:rFonts w:ascii="Sylfaen" w:hAnsi="Sylfaen"/>
          <w:color w:val="C00000"/>
          <w:sz w:val="28"/>
          <w:szCs w:val="28"/>
          <w:highlight w:val="yellow"/>
        </w:rPr>
        <w:t xml:space="preserve"> </w:t>
      </w:r>
      <w:proofErr w:type="spellStart"/>
      <w:r w:rsidRPr="008818E0">
        <w:rPr>
          <w:rFonts w:ascii="Sylfaen" w:hAnsi="Sylfaen"/>
          <w:color w:val="C00000"/>
          <w:sz w:val="28"/>
          <w:szCs w:val="28"/>
          <w:highlight w:val="yellow"/>
        </w:rPr>
        <w:t>գումարումն</w:t>
      </w:r>
      <w:proofErr w:type="spellEnd"/>
      <w:r w:rsidRPr="008818E0">
        <w:rPr>
          <w:rFonts w:ascii="Sylfaen" w:hAnsi="Sylfaen"/>
          <w:color w:val="C00000"/>
          <w:sz w:val="28"/>
          <w:szCs w:val="28"/>
          <w:highlight w:val="yellow"/>
        </w:rPr>
        <w:t xml:space="preserve"> </w:t>
      </w:r>
      <w:proofErr w:type="spellStart"/>
      <w:r w:rsidRPr="008818E0">
        <w:rPr>
          <w:rFonts w:ascii="Sylfaen" w:hAnsi="Sylfaen"/>
          <w:color w:val="C00000"/>
          <w:sz w:val="28"/>
          <w:szCs w:val="28"/>
          <w:highlight w:val="yellow"/>
        </w:rPr>
        <w:t>ու</w:t>
      </w:r>
      <w:proofErr w:type="spellEnd"/>
      <w:r w:rsidRPr="008818E0">
        <w:rPr>
          <w:rFonts w:ascii="Sylfaen" w:hAnsi="Sylfaen"/>
          <w:color w:val="C00000"/>
          <w:spacing w:val="-2"/>
          <w:sz w:val="28"/>
          <w:szCs w:val="28"/>
          <w:highlight w:val="yellow"/>
        </w:rPr>
        <w:t xml:space="preserve"> </w:t>
      </w:r>
      <w:proofErr w:type="spellStart"/>
      <w:r w:rsidRPr="008818E0">
        <w:rPr>
          <w:rFonts w:ascii="Sylfaen" w:hAnsi="Sylfaen"/>
          <w:color w:val="C00000"/>
          <w:sz w:val="28"/>
          <w:szCs w:val="28"/>
          <w:highlight w:val="yellow"/>
        </w:rPr>
        <w:t>հանումը</w:t>
      </w:r>
      <w:proofErr w:type="spellEnd"/>
      <w:r w:rsidR="008818E0">
        <w:rPr>
          <w:rFonts w:ascii="Sylfaen" w:hAnsi="Sylfaen"/>
          <w:color w:val="C00000"/>
          <w:sz w:val="28"/>
          <w:szCs w:val="28"/>
        </w:rPr>
        <w:t>:</w:t>
      </w:r>
    </w:p>
    <w:p w:rsidR="00A05EF5" w:rsidRPr="008818E0" w:rsidRDefault="00A05EF5" w:rsidP="008818E0">
      <w:pPr>
        <w:pStyle w:val="Heading11"/>
        <w:jc w:val="both"/>
        <w:rPr>
          <w:rFonts w:ascii="Sylfaen" w:hAnsi="Sylfaen"/>
          <w:sz w:val="28"/>
          <w:szCs w:val="28"/>
        </w:rPr>
      </w:pPr>
    </w:p>
    <w:p w:rsidR="00A05EF5" w:rsidRPr="008818E0" w:rsidRDefault="00625701" w:rsidP="008818E0">
      <w:pPr>
        <w:pStyle w:val="Heading11"/>
        <w:jc w:val="both"/>
        <w:rPr>
          <w:rFonts w:ascii="Sylfaen" w:hAnsi="Sylfaen"/>
          <w:sz w:val="28"/>
          <w:szCs w:val="28"/>
        </w:rPr>
      </w:pPr>
      <w:proofErr w:type="spellStart"/>
      <w:r w:rsidRPr="008818E0">
        <w:rPr>
          <w:rFonts w:ascii="Sylfaen" w:hAnsi="Sylfaen"/>
          <w:sz w:val="28"/>
          <w:szCs w:val="28"/>
        </w:rPr>
        <w:t>Արտահայտության</w:t>
      </w:r>
      <w:proofErr w:type="spellEnd"/>
      <w:r w:rsidRPr="008818E0">
        <w:rPr>
          <w:rFonts w:ascii="Sylfaen" w:hAnsi="Sylfaen"/>
          <w:sz w:val="28"/>
          <w:szCs w:val="28"/>
        </w:rPr>
        <w:t xml:space="preserve"> </w:t>
      </w:r>
      <w:proofErr w:type="spellStart"/>
      <w:r w:rsidRPr="008818E0">
        <w:rPr>
          <w:rFonts w:ascii="Sylfaen" w:hAnsi="Sylfaen"/>
          <w:sz w:val="28"/>
          <w:szCs w:val="28"/>
        </w:rPr>
        <w:t>արժեքը</w:t>
      </w:r>
      <w:proofErr w:type="spellEnd"/>
      <w:r w:rsidRPr="008818E0">
        <w:rPr>
          <w:rFonts w:ascii="Sylfaen" w:hAnsi="Sylfaen"/>
          <w:sz w:val="28"/>
          <w:szCs w:val="28"/>
        </w:rPr>
        <w:t xml:space="preserve"> </w:t>
      </w:r>
      <w:proofErr w:type="spellStart"/>
      <w:r w:rsidRPr="008818E0">
        <w:rPr>
          <w:rFonts w:ascii="Sylfaen" w:hAnsi="Sylfaen"/>
          <w:sz w:val="28"/>
          <w:szCs w:val="28"/>
        </w:rPr>
        <w:t>հաշվելիս</w:t>
      </w:r>
      <w:proofErr w:type="spellEnd"/>
      <w:r w:rsidRPr="008818E0">
        <w:rPr>
          <w:rFonts w:ascii="Sylfaen" w:hAnsi="Sylfaen"/>
          <w:sz w:val="28"/>
          <w:szCs w:val="28"/>
        </w:rPr>
        <w:t xml:space="preserve"> </w:t>
      </w:r>
      <w:proofErr w:type="spellStart"/>
      <w:r w:rsidRPr="008818E0">
        <w:rPr>
          <w:rFonts w:ascii="Sylfaen" w:hAnsi="Sylfaen"/>
          <w:sz w:val="28"/>
          <w:szCs w:val="28"/>
        </w:rPr>
        <w:t>նախ</w:t>
      </w:r>
      <w:proofErr w:type="spellEnd"/>
      <w:r w:rsidR="008818E0">
        <w:rPr>
          <w:rFonts w:ascii="Sylfaen" w:hAnsi="Sylfaen"/>
          <w:sz w:val="28"/>
          <w:szCs w:val="28"/>
        </w:rPr>
        <w:t xml:space="preserve"> </w:t>
      </w:r>
      <w:proofErr w:type="spellStart"/>
      <w:r w:rsidRPr="008818E0">
        <w:rPr>
          <w:rFonts w:ascii="Sylfaen" w:hAnsi="Sylfaen"/>
          <w:sz w:val="28"/>
          <w:szCs w:val="28"/>
        </w:rPr>
        <w:t>կատարվում</w:t>
      </w:r>
      <w:proofErr w:type="spellEnd"/>
      <w:r w:rsidRPr="008818E0">
        <w:rPr>
          <w:rFonts w:ascii="Sylfaen" w:hAnsi="Sylfaen"/>
          <w:sz w:val="28"/>
          <w:szCs w:val="28"/>
        </w:rPr>
        <w:t xml:space="preserve"> </w:t>
      </w:r>
      <w:proofErr w:type="spellStart"/>
      <w:r w:rsidRPr="008818E0">
        <w:rPr>
          <w:rFonts w:ascii="Sylfaen" w:hAnsi="Sylfaen"/>
          <w:sz w:val="28"/>
          <w:szCs w:val="28"/>
        </w:rPr>
        <w:t>ենք</w:t>
      </w:r>
      <w:proofErr w:type="spellEnd"/>
      <w:r w:rsidRPr="008818E0">
        <w:rPr>
          <w:rFonts w:ascii="Sylfaen" w:hAnsi="Sylfaen"/>
          <w:sz w:val="28"/>
          <w:szCs w:val="28"/>
        </w:rPr>
        <w:t xml:space="preserve"> </w:t>
      </w:r>
      <w:proofErr w:type="spellStart"/>
      <w:r w:rsidRPr="008818E0">
        <w:rPr>
          <w:rFonts w:ascii="Sylfaen" w:hAnsi="Sylfaen"/>
          <w:sz w:val="28"/>
          <w:szCs w:val="28"/>
        </w:rPr>
        <w:t>բարձր</w:t>
      </w:r>
      <w:proofErr w:type="spellEnd"/>
      <w:r w:rsidRPr="008818E0">
        <w:rPr>
          <w:rFonts w:ascii="Sylfaen" w:hAnsi="Sylfaen"/>
          <w:sz w:val="28"/>
          <w:szCs w:val="28"/>
        </w:rPr>
        <w:t xml:space="preserve"> </w:t>
      </w:r>
      <w:proofErr w:type="spellStart"/>
      <w:r w:rsidRPr="008818E0">
        <w:rPr>
          <w:rFonts w:ascii="Sylfaen" w:hAnsi="Sylfaen"/>
          <w:sz w:val="28"/>
          <w:szCs w:val="28"/>
        </w:rPr>
        <w:t>կարգի</w:t>
      </w:r>
      <w:proofErr w:type="spellEnd"/>
      <w:r w:rsidRPr="008818E0">
        <w:rPr>
          <w:rFonts w:ascii="Sylfaen" w:hAnsi="Sylfaen"/>
          <w:sz w:val="28"/>
          <w:szCs w:val="28"/>
        </w:rPr>
        <w:t xml:space="preserve"> </w:t>
      </w:r>
      <w:proofErr w:type="spellStart"/>
      <w:r w:rsidRPr="008818E0">
        <w:rPr>
          <w:rFonts w:ascii="Sylfaen" w:hAnsi="Sylfaen"/>
          <w:sz w:val="28"/>
          <w:szCs w:val="28"/>
        </w:rPr>
        <w:t>գործողությունները</w:t>
      </w:r>
      <w:proofErr w:type="spellEnd"/>
      <w:r w:rsidRPr="008818E0">
        <w:rPr>
          <w:rFonts w:ascii="Sylfaen" w:hAnsi="Sylfaen"/>
          <w:sz w:val="28"/>
          <w:szCs w:val="28"/>
        </w:rPr>
        <w:t xml:space="preserve"> </w:t>
      </w:r>
      <w:proofErr w:type="spellStart"/>
      <w:r w:rsidRPr="008818E0">
        <w:rPr>
          <w:rFonts w:ascii="Sylfaen" w:hAnsi="Sylfaen"/>
          <w:sz w:val="28"/>
          <w:szCs w:val="28"/>
        </w:rPr>
        <w:t>գրված</w:t>
      </w:r>
      <w:proofErr w:type="spellEnd"/>
      <w:r w:rsidRPr="008818E0">
        <w:rPr>
          <w:rFonts w:ascii="Sylfaen" w:hAnsi="Sylfaen"/>
          <w:sz w:val="28"/>
          <w:szCs w:val="28"/>
        </w:rPr>
        <w:t xml:space="preserve"> </w:t>
      </w:r>
      <w:proofErr w:type="spellStart"/>
      <w:r w:rsidRPr="008818E0">
        <w:rPr>
          <w:rFonts w:ascii="Sylfaen" w:hAnsi="Sylfaen"/>
          <w:sz w:val="28"/>
          <w:szCs w:val="28"/>
        </w:rPr>
        <w:t>հերթականությամբ</w:t>
      </w:r>
      <w:proofErr w:type="spellEnd"/>
      <w:r w:rsidRPr="008818E0">
        <w:rPr>
          <w:rFonts w:ascii="Sylfaen" w:hAnsi="Sylfaen"/>
          <w:sz w:val="28"/>
          <w:szCs w:val="28"/>
        </w:rPr>
        <w:t xml:space="preserve">, </w:t>
      </w:r>
      <w:proofErr w:type="spellStart"/>
      <w:r w:rsidRPr="008818E0">
        <w:rPr>
          <w:rFonts w:ascii="Sylfaen" w:hAnsi="Sylfaen"/>
          <w:sz w:val="28"/>
          <w:szCs w:val="28"/>
        </w:rPr>
        <w:t>ապա</w:t>
      </w:r>
      <w:proofErr w:type="spellEnd"/>
      <w:r w:rsidRPr="008818E0">
        <w:rPr>
          <w:rFonts w:ascii="Sylfaen" w:hAnsi="Sylfaen"/>
          <w:sz w:val="28"/>
          <w:szCs w:val="28"/>
        </w:rPr>
        <w:t xml:space="preserve"> ` </w:t>
      </w:r>
      <w:proofErr w:type="spellStart"/>
      <w:proofErr w:type="gramStart"/>
      <w:r w:rsidRPr="008818E0">
        <w:rPr>
          <w:rFonts w:ascii="Sylfaen" w:hAnsi="Sylfaen"/>
          <w:sz w:val="28"/>
          <w:szCs w:val="28"/>
        </w:rPr>
        <w:t>ցածր</w:t>
      </w:r>
      <w:proofErr w:type="spellEnd"/>
      <w:r w:rsidR="008818E0">
        <w:rPr>
          <w:rFonts w:ascii="Sylfaen" w:hAnsi="Sylfaen"/>
          <w:sz w:val="28"/>
          <w:szCs w:val="28"/>
        </w:rPr>
        <w:t xml:space="preserve"> </w:t>
      </w:r>
      <w:r w:rsidRPr="008818E0">
        <w:rPr>
          <w:rFonts w:ascii="Sylfaen" w:hAnsi="Sylfaen"/>
          <w:sz w:val="28"/>
          <w:szCs w:val="28"/>
        </w:rPr>
        <w:t xml:space="preserve"> </w:t>
      </w:r>
      <w:proofErr w:type="spellStart"/>
      <w:r w:rsidRPr="008818E0">
        <w:rPr>
          <w:rFonts w:ascii="Sylfaen" w:hAnsi="Sylfaen"/>
          <w:sz w:val="28"/>
          <w:szCs w:val="28"/>
        </w:rPr>
        <w:t>կարգի</w:t>
      </w:r>
      <w:proofErr w:type="spellEnd"/>
      <w:proofErr w:type="gramEnd"/>
    </w:p>
    <w:p w:rsidR="00A05EF5" w:rsidRPr="008818E0" w:rsidRDefault="00625701" w:rsidP="008818E0">
      <w:pPr>
        <w:pStyle w:val="Heading11"/>
        <w:jc w:val="both"/>
        <w:rPr>
          <w:rFonts w:ascii="Sylfaen" w:hAnsi="Sylfaen"/>
          <w:sz w:val="28"/>
          <w:szCs w:val="28"/>
        </w:rPr>
      </w:pPr>
      <w:proofErr w:type="spellStart"/>
      <w:r w:rsidRPr="008818E0">
        <w:rPr>
          <w:rFonts w:ascii="Sylfaen" w:hAnsi="Sylfaen"/>
          <w:sz w:val="28"/>
          <w:szCs w:val="28"/>
        </w:rPr>
        <w:t>գործողությունները</w:t>
      </w:r>
      <w:proofErr w:type="spellEnd"/>
      <w:r w:rsidRPr="008818E0">
        <w:rPr>
          <w:rFonts w:ascii="Sylfaen" w:hAnsi="Sylfaen"/>
          <w:sz w:val="28"/>
          <w:szCs w:val="28"/>
        </w:rPr>
        <w:t>:</w:t>
      </w:r>
    </w:p>
    <w:p w:rsidR="00A05EF5" w:rsidRPr="008818E0" w:rsidRDefault="00A05EF5" w:rsidP="008818E0">
      <w:pPr>
        <w:pStyle w:val="Heading11"/>
        <w:jc w:val="both"/>
        <w:rPr>
          <w:rFonts w:ascii="Sylfaen" w:hAnsi="Sylfaen"/>
          <w:sz w:val="28"/>
          <w:szCs w:val="28"/>
        </w:rPr>
      </w:pPr>
    </w:p>
    <w:p w:rsidR="00A05EF5" w:rsidRPr="008818E0" w:rsidRDefault="00625701" w:rsidP="008818E0">
      <w:pPr>
        <w:pStyle w:val="Heading11"/>
        <w:jc w:val="both"/>
        <w:rPr>
          <w:rFonts w:ascii="Sylfaen" w:hAnsi="Sylfaen"/>
          <w:sz w:val="28"/>
          <w:szCs w:val="28"/>
        </w:rPr>
      </w:pPr>
      <w:proofErr w:type="spellStart"/>
      <w:r w:rsidRPr="008818E0">
        <w:rPr>
          <w:rFonts w:ascii="Sylfaen" w:hAnsi="Sylfaen"/>
          <w:color w:val="C00000"/>
          <w:sz w:val="28"/>
          <w:szCs w:val="28"/>
        </w:rPr>
        <w:t>Օրինակ</w:t>
      </w:r>
      <w:proofErr w:type="spellEnd"/>
      <w:r w:rsidR="008818E0">
        <w:rPr>
          <w:rFonts w:ascii="Sylfaen" w:hAnsi="Sylfaen"/>
          <w:color w:val="C00000"/>
          <w:sz w:val="28"/>
          <w:szCs w:val="28"/>
        </w:rPr>
        <w:t>.</w:t>
      </w:r>
    </w:p>
    <w:tbl>
      <w:tblPr>
        <w:tblStyle w:val="TableNormal1"/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00"/>
        <w:gridCol w:w="1680"/>
        <w:gridCol w:w="1134"/>
        <w:gridCol w:w="1701"/>
        <w:gridCol w:w="1701"/>
      </w:tblGrid>
      <w:tr w:rsidR="00A05EF5" w:rsidRPr="008818E0" w:rsidTr="008818E0">
        <w:trPr>
          <w:trHeight w:val="386"/>
        </w:trPr>
        <w:tc>
          <w:tcPr>
            <w:tcW w:w="1600" w:type="dxa"/>
          </w:tcPr>
          <w:p w:rsidR="00A05EF5" w:rsidRPr="008818E0" w:rsidRDefault="00A05EF5" w:rsidP="008818E0">
            <w:pPr>
              <w:pStyle w:val="Heading11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680" w:type="dxa"/>
          </w:tcPr>
          <w:p w:rsidR="00A05EF5" w:rsidRPr="008818E0" w:rsidRDefault="008818E0" w:rsidP="008818E0">
            <w:pPr>
              <w:pStyle w:val="Heading11"/>
              <w:jc w:val="center"/>
              <w:rPr>
                <w:rFonts w:ascii="Sylfaen" w:hAnsi="Sylfaen"/>
                <w:color w:val="FF0000"/>
                <w:sz w:val="28"/>
                <w:szCs w:val="28"/>
                <w:vertAlign w:val="subscript"/>
              </w:rPr>
            </w:pPr>
            <w:r>
              <w:rPr>
                <w:rFonts w:ascii="Sylfaen" w:hAnsi="Sylfaen"/>
                <w:color w:val="FF0000"/>
                <w:w w:val="99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134" w:type="dxa"/>
          </w:tcPr>
          <w:p w:rsidR="00A05EF5" w:rsidRPr="008818E0" w:rsidRDefault="00625701" w:rsidP="008818E0">
            <w:pPr>
              <w:pStyle w:val="Heading11"/>
              <w:jc w:val="center"/>
              <w:rPr>
                <w:rFonts w:ascii="Sylfaen" w:hAnsi="Sylfaen"/>
                <w:color w:val="FF0000"/>
                <w:sz w:val="28"/>
                <w:szCs w:val="28"/>
                <w:vertAlign w:val="subscript"/>
              </w:rPr>
            </w:pPr>
            <w:r w:rsidRPr="008818E0">
              <w:rPr>
                <w:rFonts w:ascii="Sylfaen" w:hAnsi="Sylfaen"/>
                <w:color w:val="FF0000"/>
                <w:w w:val="99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701" w:type="dxa"/>
          </w:tcPr>
          <w:p w:rsidR="00A05EF5" w:rsidRPr="008818E0" w:rsidRDefault="008818E0" w:rsidP="008818E0">
            <w:pPr>
              <w:pStyle w:val="Heading11"/>
              <w:jc w:val="center"/>
              <w:rPr>
                <w:rFonts w:ascii="Sylfaen" w:hAnsi="Sylfaen"/>
                <w:color w:val="FF0000"/>
                <w:sz w:val="28"/>
                <w:szCs w:val="28"/>
                <w:vertAlign w:val="subscript"/>
              </w:rPr>
            </w:pPr>
            <w:r>
              <w:rPr>
                <w:rFonts w:ascii="Sylfaen" w:hAnsi="Sylfaen"/>
                <w:color w:val="FF0000"/>
                <w:w w:val="99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701" w:type="dxa"/>
          </w:tcPr>
          <w:p w:rsidR="00A05EF5" w:rsidRPr="008818E0" w:rsidRDefault="00A05EF5" w:rsidP="008818E0">
            <w:pPr>
              <w:pStyle w:val="Heading11"/>
              <w:jc w:val="center"/>
              <w:rPr>
                <w:rFonts w:ascii="Sylfaen" w:hAnsi="Sylfaen"/>
                <w:color w:val="FF0000"/>
                <w:sz w:val="28"/>
                <w:szCs w:val="28"/>
                <w:vertAlign w:val="subscript"/>
              </w:rPr>
            </w:pPr>
          </w:p>
        </w:tc>
      </w:tr>
      <w:tr w:rsidR="00A05EF5" w:rsidRPr="008818E0" w:rsidTr="008818E0">
        <w:trPr>
          <w:trHeight w:val="521"/>
        </w:trPr>
        <w:tc>
          <w:tcPr>
            <w:tcW w:w="1600" w:type="dxa"/>
          </w:tcPr>
          <w:p w:rsidR="00A05EF5" w:rsidRPr="008818E0" w:rsidRDefault="00625701" w:rsidP="008818E0">
            <w:pPr>
              <w:pStyle w:val="Heading11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1258</w:t>
            </w:r>
          </w:p>
        </w:tc>
        <w:tc>
          <w:tcPr>
            <w:tcW w:w="1680" w:type="dxa"/>
          </w:tcPr>
          <w:p w:rsidR="00A05EF5" w:rsidRPr="008818E0" w:rsidRDefault="00625701" w:rsidP="008818E0">
            <w:pPr>
              <w:pStyle w:val="Heading11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+ 2544</w:t>
            </w:r>
          </w:p>
        </w:tc>
        <w:tc>
          <w:tcPr>
            <w:tcW w:w="1134" w:type="dxa"/>
          </w:tcPr>
          <w:p w:rsidR="00A05EF5" w:rsidRPr="008818E0" w:rsidRDefault="00625701" w:rsidP="008818E0">
            <w:pPr>
              <w:pStyle w:val="Heading11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: 4</w:t>
            </w:r>
          </w:p>
        </w:tc>
        <w:tc>
          <w:tcPr>
            <w:tcW w:w="1701" w:type="dxa"/>
          </w:tcPr>
          <w:p w:rsidR="00A05EF5" w:rsidRPr="008818E0" w:rsidRDefault="00625701" w:rsidP="008818E0">
            <w:pPr>
              <w:pStyle w:val="Heading11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-</w:t>
            </w:r>
            <w:r w:rsidRPr="008818E0">
              <w:rPr>
                <w:rFonts w:ascii="Sylfaen" w:hAnsi="Sylfaen"/>
                <w:sz w:val="28"/>
                <w:szCs w:val="28"/>
              </w:rPr>
              <w:tab/>
              <w:t>242</w:t>
            </w:r>
          </w:p>
        </w:tc>
        <w:tc>
          <w:tcPr>
            <w:tcW w:w="1701" w:type="dxa"/>
          </w:tcPr>
          <w:p w:rsidR="00A05EF5" w:rsidRPr="008818E0" w:rsidRDefault="00625701" w:rsidP="008818E0">
            <w:pPr>
              <w:pStyle w:val="Heading11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pacing w:val="-5"/>
                <w:sz w:val="28"/>
                <w:szCs w:val="28"/>
              </w:rPr>
              <w:t xml:space="preserve"> </w:t>
            </w:r>
            <w:r w:rsidRPr="008818E0">
              <w:rPr>
                <w:rFonts w:ascii="Sylfaen" w:hAnsi="Sylfaen"/>
                <w:sz w:val="28"/>
                <w:szCs w:val="28"/>
              </w:rPr>
              <w:t>=1</w:t>
            </w:r>
            <w:r w:rsidR="008818E0">
              <w:rPr>
                <w:rFonts w:ascii="Sylfaen" w:hAnsi="Sylfaen"/>
                <w:sz w:val="28"/>
                <w:szCs w:val="28"/>
              </w:rPr>
              <w:t>652</w:t>
            </w:r>
          </w:p>
        </w:tc>
      </w:tr>
    </w:tbl>
    <w:p w:rsidR="00A05EF5" w:rsidRPr="008818E0" w:rsidRDefault="00A05EF5" w:rsidP="008818E0">
      <w:pPr>
        <w:pStyle w:val="Heading11"/>
        <w:jc w:val="both"/>
        <w:rPr>
          <w:rFonts w:ascii="Sylfaen" w:hAnsi="Sylfaen"/>
          <w:sz w:val="28"/>
          <w:szCs w:val="28"/>
        </w:rPr>
      </w:pPr>
    </w:p>
    <w:tbl>
      <w:tblPr>
        <w:tblStyle w:val="TableGrid"/>
        <w:tblW w:w="0" w:type="auto"/>
        <w:tblInd w:w="-227" w:type="dxa"/>
        <w:tblLook w:val="04A0" w:firstRow="1" w:lastRow="0" w:firstColumn="1" w:lastColumn="0" w:noHBand="0" w:noVBand="1"/>
      </w:tblPr>
      <w:tblGrid>
        <w:gridCol w:w="555"/>
        <w:gridCol w:w="357"/>
        <w:gridCol w:w="357"/>
        <w:gridCol w:w="357"/>
        <w:gridCol w:w="357"/>
        <w:gridCol w:w="357"/>
        <w:gridCol w:w="357"/>
        <w:gridCol w:w="357"/>
        <w:gridCol w:w="222"/>
        <w:gridCol w:w="448"/>
        <w:gridCol w:w="357"/>
        <w:gridCol w:w="357"/>
        <w:gridCol w:w="357"/>
        <w:gridCol w:w="357"/>
        <w:gridCol w:w="357"/>
        <w:gridCol w:w="222"/>
        <w:gridCol w:w="448"/>
        <w:gridCol w:w="323"/>
        <w:gridCol w:w="357"/>
        <w:gridCol w:w="357"/>
        <w:gridCol w:w="357"/>
        <w:gridCol w:w="357"/>
      </w:tblGrid>
      <w:tr w:rsidR="008818E0" w:rsidTr="008818E0">
        <w:trPr>
          <w:trHeight w:val="366"/>
        </w:trPr>
        <w:tc>
          <w:tcPr>
            <w:tcW w:w="37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1)-</w:t>
            </w:r>
          </w:p>
        </w:tc>
        <w:tc>
          <w:tcPr>
            <w:tcW w:w="280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280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280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280" w:type="dxa"/>
            <w:tcBorders>
              <w:right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280" w:type="dxa"/>
            <w:tcBorders>
              <w:left w:val="double" w:sz="4" w:space="0" w:color="auto"/>
              <w:bottom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281" w:type="dxa"/>
            <w:tcBorders>
              <w:bottom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  <w:tcBorders>
              <w:bottom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19" w:type="dxa"/>
            <w:tcBorders>
              <w:top w:val="single" w:sz="4" w:space="0" w:color="auto"/>
              <w:bottom w:val="sing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23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2)</w:t>
            </w: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219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23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3)</w:t>
            </w:r>
          </w:p>
        </w:tc>
        <w:tc>
          <w:tcPr>
            <w:tcW w:w="265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</w:tr>
      <w:tr w:rsidR="008818E0" w:rsidTr="008818E0">
        <w:trPr>
          <w:trHeight w:val="366"/>
        </w:trPr>
        <w:tc>
          <w:tcPr>
            <w:tcW w:w="37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  <w:tcBorders>
              <w:bottom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280" w:type="dxa"/>
            <w:tcBorders>
              <w:bottom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280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  <w:tcBorders>
              <w:right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  <w:tcBorders>
              <w:top w:val="double" w:sz="4" w:space="0" w:color="auto"/>
              <w:left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281" w:type="dxa"/>
            <w:tcBorders>
              <w:top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281" w:type="dxa"/>
            <w:tcBorders>
              <w:top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219" w:type="dxa"/>
            <w:tcBorders>
              <w:top w:val="sing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23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  <w:tcBorders>
              <w:bottom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  <w:tcBorders>
              <w:bottom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281" w:type="dxa"/>
            <w:tcBorders>
              <w:bottom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281" w:type="dxa"/>
            <w:tcBorders>
              <w:bottom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219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23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65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  <w:tcBorders>
              <w:bottom w:val="double" w:sz="4" w:space="0" w:color="auto"/>
            </w:tcBorders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  <w:tcBorders>
              <w:bottom w:val="double" w:sz="4" w:space="0" w:color="auto"/>
            </w:tcBorders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281" w:type="dxa"/>
            <w:tcBorders>
              <w:bottom w:val="double" w:sz="4" w:space="0" w:color="auto"/>
            </w:tcBorders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281" w:type="dxa"/>
            <w:tcBorders>
              <w:bottom w:val="double" w:sz="4" w:space="0" w:color="auto"/>
            </w:tcBorders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</w:tr>
      <w:tr w:rsidR="008818E0" w:rsidTr="008818E0">
        <w:trPr>
          <w:trHeight w:val="366"/>
        </w:trPr>
        <w:tc>
          <w:tcPr>
            <w:tcW w:w="37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  <w:tcBorders>
              <w:top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280" w:type="dxa"/>
            <w:tcBorders>
              <w:top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280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280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19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23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  <w:tcBorders>
              <w:top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281" w:type="dxa"/>
            <w:tcBorders>
              <w:top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281" w:type="dxa"/>
            <w:tcBorders>
              <w:top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281" w:type="dxa"/>
            <w:tcBorders>
              <w:top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219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23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65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  <w:tcBorders>
              <w:top w:val="double" w:sz="4" w:space="0" w:color="auto"/>
            </w:tcBorders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281" w:type="dxa"/>
            <w:tcBorders>
              <w:top w:val="double" w:sz="4" w:space="0" w:color="auto"/>
            </w:tcBorders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281" w:type="dxa"/>
            <w:tcBorders>
              <w:top w:val="double" w:sz="4" w:space="0" w:color="auto"/>
            </w:tcBorders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281" w:type="dxa"/>
            <w:tcBorders>
              <w:top w:val="double" w:sz="4" w:space="0" w:color="auto"/>
            </w:tcBorders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</w:tr>
      <w:tr w:rsidR="008818E0" w:rsidTr="008818E0">
        <w:trPr>
          <w:trHeight w:val="379"/>
        </w:trPr>
        <w:tc>
          <w:tcPr>
            <w:tcW w:w="37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  <w:tcBorders>
              <w:bottom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280" w:type="dxa"/>
            <w:tcBorders>
              <w:bottom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280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19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23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19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23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65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</w:tr>
      <w:tr w:rsidR="008818E0" w:rsidTr="008818E0">
        <w:trPr>
          <w:trHeight w:val="379"/>
        </w:trPr>
        <w:tc>
          <w:tcPr>
            <w:tcW w:w="37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  <w:tcBorders>
              <w:top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280" w:type="dxa"/>
            <w:tcBorders>
              <w:top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280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280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19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23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19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23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65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</w:tr>
      <w:tr w:rsidR="008818E0" w:rsidTr="008818E0">
        <w:trPr>
          <w:trHeight w:val="366"/>
        </w:trPr>
        <w:tc>
          <w:tcPr>
            <w:tcW w:w="37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  <w:tcBorders>
              <w:bottom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280" w:type="dxa"/>
            <w:tcBorders>
              <w:bottom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280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19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23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19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23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65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</w:tr>
      <w:tr w:rsidR="008818E0" w:rsidTr="008818E0">
        <w:trPr>
          <w:trHeight w:val="366"/>
        </w:trPr>
        <w:tc>
          <w:tcPr>
            <w:tcW w:w="37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  <w:tcBorders>
              <w:top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  <w:tcBorders>
              <w:top w:val="double" w:sz="4" w:space="0" w:color="auto"/>
            </w:tcBorders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  <w:r w:rsidRPr="008818E0"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280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19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23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19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23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65" w:type="dxa"/>
          </w:tcPr>
          <w:p w:rsidR="008818E0" w:rsidRP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</w:tr>
      <w:tr w:rsidR="008818E0" w:rsidTr="008818E0">
        <w:trPr>
          <w:trHeight w:val="379"/>
        </w:trPr>
        <w:tc>
          <w:tcPr>
            <w:tcW w:w="37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0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19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23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19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23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65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281" w:type="dxa"/>
          </w:tcPr>
          <w:p w:rsidR="008818E0" w:rsidRDefault="008818E0" w:rsidP="008818E0">
            <w:pPr>
              <w:pStyle w:val="Heading11"/>
              <w:ind w:left="0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A05EF5" w:rsidRPr="008818E0" w:rsidRDefault="00A05EF5" w:rsidP="008818E0">
      <w:pPr>
        <w:pStyle w:val="Heading11"/>
        <w:jc w:val="both"/>
        <w:rPr>
          <w:rFonts w:ascii="Sylfaen" w:hAnsi="Sylfaen"/>
          <w:sz w:val="28"/>
          <w:szCs w:val="28"/>
        </w:rPr>
      </w:pPr>
    </w:p>
    <w:p w:rsidR="00A05EF5" w:rsidRPr="008818E0" w:rsidRDefault="00A05EF5" w:rsidP="008818E0">
      <w:pPr>
        <w:pStyle w:val="Heading11"/>
        <w:jc w:val="both"/>
        <w:rPr>
          <w:rFonts w:ascii="Sylfaen" w:hAnsi="Sylfaen"/>
          <w:sz w:val="28"/>
          <w:szCs w:val="28"/>
        </w:rPr>
      </w:pPr>
    </w:p>
    <w:p w:rsidR="008818E0" w:rsidRPr="008818E0" w:rsidRDefault="008818E0" w:rsidP="00577423">
      <w:pPr>
        <w:pStyle w:val="Heading11"/>
        <w:rPr>
          <w:rFonts w:ascii="Sylfaen" w:hAnsi="Sylfaen"/>
          <w:sz w:val="28"/>
          <w:szCs w:val="28"/>
        </w:rPr>
      </w:pPr>
      <w:proofErr w:type="spellStart"/>
      <w:r w:rsidRPr="00E86A77">
        <w:rPr>
          <w:rFonts w:ascii="Sylfaen" w:hAnsi="Sylfaen"/>
          <w:color w:val="C00000"/>
          <w:sz w:val="28"/>
          <w:szCs w:val="28"/>
          <w:highlight w:val="yellow"/>
        </w:rPr>
        <w:t>Առաջադրանքներ</w:t>
      </w:r>
      <w:proofErr w:type="spellEnd"/>
    </w:p>
    <w:p w:rsidR="008818E0" w:rsidRPr="008818E0" w:rsidRDefault="00832A94" w:rsidP="00577423">
      <w:pPr>
        <w:pStyle w:val="Heading11"/>
        <w:rPr>
          <w:rFonts w:ascii="Sylfaen" w:hAnsi="Sylfaen"/>
          <w:sz w:val="28"/>
          <w:szCs w:val="28"/>
        </w:rPr>
      </w:pPr>
      <w:proofErr w:type="spellStart"/>
      <w:r>
        <w:rPr>
          <w:rFonts w:ascii="Sylfaen" w:hAnsi="Sylfaen"/>
          <w:sz w:val="28"/>
          <w:szCs w:val="28"/>
        </w:rPr>
        <w:t>Հաշվի</w:t>
      </w:r>
      <w:proofErr w:type="spellEnd"/>
      <w:r>
        <w:rPr>
          <w:rFonts w:ascii="Sylfaen" w:hAnsi="Sylfaen"/>
          <w:sz w:val="28"/>
          <w:szCs w:val="28"/>
          <w:lang w:val="hy-AM"/>
        </w:rPr>
        <w:t>՛</w:t>
      </w:r>
      <w:r w:rsidR="008818E0" w:rsidRPr="008818E0">
        <w:rPr>
          <w:rFonts w:ascii="Sylfaen" w:hAnsi="Sylfaen"/>
          <w:sz w:val="28"/>
          <w:szCs w:val="28"/>
        </w:rPr>
        <w:t xml:space="preserve">ր </w:t>
      </w:r>
      <w:proofErr w:type="spellStart"/>
      <w:r w:rsidR="008818E0" w:rsidRPr="008818E0">
        <w:rPr>
          <w:rFonts w:ascii="Sylfaen" w:hAnsi="Sylfaen"/>
          <w:sz w:val="28"/>
          <w:szCs w:val="28"/>
        </w:rPr>
        <w:t>արտահայտության</w:t>
      </w:r>
      <w:proofErr w:type="spellEnd"/>
      <w:r w:rsidR="008818E0" w:rsidRPr="008818E0">
        <w:rPr>
          <w:rFonts w:ascii="Sylfaen" w:hAnsi="Sylfaen"/>
          <w:sz w:val="28"/>
          <w:szCs w:val="28"/>
        </w:rPr>
        <w:t xml:space="preserve"> </w:t>
      </w:r>
      <w:proofErr w:type="spellStart"/>
      <w:r w:rsidR="008818E0" w:rsidRPr="008818E0">
        <w:rPr>
          <w:rFonts w:ascii="Sylfaen" w:hAnsi="Sylfaen"/>
          <w:sz w:val="28"/>
          <w:szCs w:val="28"/>
        </w:rPr>
        <w:t>արժեքը</w:t>
      </w:r>
      <w:proofErr w:type="spellEnd"/>
    </w:p>
    <w:p w:rsidR="00577423" w:rsidRPr="00E42382" w:rsidRDefault="00577423" w:rsidP="00577423">
      <w:pPr>
        <w:pStyle w:val="Heading11"/>
        <w:ind w:left="0"/>
        <w:rPr>
          <w:rFonts w:ascii="Sylfaen" w:hAnsi="Sylfaen"/>
          <w:sz w:val="28"/>
          <w:szCs w:val="28"/>
          <w:lang w:val="en-ZW"/>
        </w:rPr>
      </w:pPr>
      <w:r>
        <w:rPr>
          <w:rFonts w:ascii="Helvetica" w:hAnsi="Helvetica" w:cs="Helvetica"/>
          <w:color w:val="000000"/>
          <w:sz w:val="25"/>
          <w:szCs w:val="25"/>
          <w:shd w:val="clear" w:color="auto" w:fill="FFFFFF"/>
          <w:lang w:val="hy-AM"/>
        </w:rPr>
        <w:t xml:space="preserve">   </w:t>
      </w:r>
      <w:r w:rsidR="00832A94">
        <w:rPr>
          <w:rFonts w:ascii="Helvetica" w:hAnsi="Helvetica" w:cs="Helvetica"/>
          <w:color w:val="000000"/>
          <w:sz w:val="25"/>
          <w:szCs w:val="25"/>
          <w:shd w:val="clear" w:color="auto" w:fill="FFFFFF"/>
        </w:rPr>
        <w:t> </w:t>
      </w:r>
      <w:r w:rsidRPr="008818E0">
        <w:rPr>
          <w:rFonts w:ascii="Sylfaen" w:hAnsi="Sylfaen"/>
          <w:sz w:val="28"/>
          <w:szCs w:val="28"/>
        </w:rPr>
        <w:t>32409-8050:7</w:t>
      </w:r>
      <w:r w:rsidR="00E42382">
        <w:rPr>
          <w:rFonts w:ascii="Sylfaen" w:hAnsi="Sylfaen"/>
          <w:sz w:val="28"/>
          <w:szCs w:val="28"/>
          <w:lang w:val="en-ZW"/>
        </w:rPr>
        <w:t>=31259</w:t>
      </w:r>
    </w:p>
    <w:p w:rsidR="00932CD5" w:rsidRPr="008818E0" w:rsidRDefault="00577423" w:rsidP="00577423">
      <w:pPr>
        <w:pStyle w:val="Heading11"/>
        <w:ind w:left="0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hy-AM"/>
        </w:rPr>
        <w:t xml:space="preserve">    </w:t>
      </w:r>
      <w:r w:rsidR="00932CD5" w:rsidRPr="008818E0">
        <w:rPr>
          <w:rFonts w:ascii="Sylfaen" w:hAnsi="Sylfaen"/>
          <w:sz w:val="28"/>
          <w:szCs w:val="28"/>
        </w:rPr>
        <w:t>4078·8-204:2+888:4</w:t>
      </w:r>
      <w:r w:rsidR="00E42382">
        <w:rPr>
          <w:rFonts w:ascii="Sylfaen" w:hAnsi="Sylfaen"/>
          <w:sz w:val="28"/>
          <w:szCs w:val="28"/>
        </w:rPr>
        <w:t>=</w:t>
      </w:r>
      <w:r w:rsidR="00D12B42">
        <w:rPr>
          <w:rFonts w:ascii="Sylfaen" w:hAnsi="Sylfaen"/>
          <w:sz w:val="28"/>
          <w:szCs w:val="28"/>
        </w:rPr>
        <w:t>32744</w:t>
      </w:r>
    </w:p>
    <w:p w:rsidR="00832A94" w:rsidRDefault="00577423" w:rsidP="00577423">
      <w:pPr>
        <w:pStyle w:val="Heading11"/>
        <w:ind w:left="0"/>
        <w:rPr>
          <w:rFonts w:ascii="Helvetica" w:hAnsi="Helvetica" w:cs="Helvetica"/>
          <w:color w:val="000000"/>
          <w:sz w:val="25"/>
          <w:szCs w:val="25"/>
          <w:shd w:val="clear" w:color="auto" w:fill="FFFFFF"/>
          <w:lang w:val="hy-AM"/>
        </w:rPr>
      </w:pPr>
      <w:r>
        <w:rPr>
          <w:rFonts w:ascii="Helvetica" w:hAnsi="Helvetica" w:cs="Helvetica"/>
          <w:color w:val="000000"/>
          <w:sz w:val="25"/>
          <w:szCs w:val="25"/>
          <w:shd w:val="clear" w:color="auto" w:fill="FFFFFF"/>
          <w:lang w:val="hy-AM"/>
        </w:rPr>
        <w:t xml:space="preserve">    </w:t>
      </w:r>
      <w:r w:rsidR="00D12B42">
        <w:rPr>
          <w:rFonts w:ascii="Helvetica" w:hAnsi="Helvetica" w:cs="Helvetica"/>
          <w:color w:val="000000"/>
          <w:sz w:val="25"/>
          <w:szCs w:val="25"/>
          <w:shd w:val="clear" w:color="auto" w:fill="FFFFFF"/>
        </w:rPr>
        <w:t>250•70-720։3+625=17885</w:t>
      </w:r>
    </w:p>
    <w:p w:rsidR="00832A94" w:rsidRPr="00D12B42" w:rsidRDefault="00577423" w:rsidP="00577423">
      <w:pPr>
        <w:pStyle w:val="Heading11"/>
        <w:ind w:left="0"/>
        <w:rPr>
          <w:rFonts w:ascii="Sylfaen" w:hAnsi="Sylfaen"/>
          <w:sz w:val="28"/>
          <w:szCs w:val="28"/>
          <w:lang w:val="en-ZW"/>
        </w:rPr>
      </w:pPr>
      <w:r>
        <w:rPr>
          <w:rFonts w:ascii="Helvetica" w:hAnsi="Helvetica" w:cs="Helvetica"/>
          <w:color w:val="000000"/>
          <w:sz w:val="25"/>
          <w:szCs w:val="25"/>
          <w:shd w:val="clear" w:color="auto" w:fill="FFFFFF"/>
          <w:lang w:val="hy-AM"/>
        </w:rPr>
        <w:t xml:space="preserve">    </w:t>
      </w:r>
      <w:r w:rsidR="00932CD5">
        <w:rPr>
          <w:rFonts w:ascii="Helvetica" w:hAnsi="Helvetica" w:cs="Helvetica"/>
          <w:color w:val="000000"/>
          <w:sz w:val="25"/>
          <w:szCs w:val="25"/>
          <w:shd w:val="clear" w:color="auto" w:fill="FFFFFF"/>
        </w:rPr>
        <w:t xml:space="preserve">300 • 9 + 300 </w:t>
      </w:r>
      <w:r w:rsidR="00D12B42">
        <w:rPr>
          <w:rFonts w:ascii="Helvetica" w:hAnsi="Helvetica" w:cs="Helvetica"/>
          <w:color w:val="000000"/>
          <w:sz w:val="25"/>
          <w:szCs w:val="25"/>
          <w:shd w:val="clear" w:color="auto" w:fill="FFFFFF"/>
          <w:lang w:val="hy-AM"/>
        </w:rPr>
        <w:t>–</w:t>
      </w:r>
      <w:r w:rsidR="00832A94">
        <w:rPr>
          <w:rFonts w:ascii="Helvetica" w:hAnsi="Helvetica" w:cs="Helvetica"/>
          <w:color w:val="000000"/>
          <w:sz w:val="25"/>
          <w:szCs w:val="25"/>
          <w:shd w:val="clear" w:color="auto" w:fill="FFFFFF"/>
        </w:rPr>
        <w:t xml:space="preserve"> 9</w:t>
      </w:r>
      <w:r w:rsidR="00932CD5">
        <w:rPr>
          <w:rFonts w:ascii="Helvetica" w:hAnsi="Helvetica" w:cs="Helvetica"/>
          <w:color w:val="000000"/>
          <w:sz w:val="25"/>
          <w:szCs w:val="25"/>
          <w:shd w:val="clear" w:color="auto" w:fill="FFFFFF"/>
          <w:lang w:val="hy-AM"/>
        </w:rPr>
        <w:t>9</w:t>
      </w:r>
      <w:r w:rsidR="00D12B42">
        <w:rPr>
          <w:rFonts w:ascii="Helvetica" w:hAnsi="Helvetica" w:cs="Helvetica"/>
          <w:color w:val="000000"/>
          <w:sz w:val="25"/>
          <w:szCs w:val="25"/>
          <w:shd w:val="clear" w:color="auto" w:fill="FFFFFF"/>
          <w:lang w:val="en-ZW"/>
        </w:rPr>
        <w:t>=</w:t>
      </w:r>
      <w:r w:rsidR="00F073A6">
        <w:rPr>
          <w:rFonts w:ascii="Helvetica" w:hAnsi="Helvetica" w:cs="Helvetica"/>
          <w:color w:val="000000"/>
          <w:sz w:val="25"/>
          <w:szCs w:val="25"/>
          <w:shd w:val="clear" w:color="auto" w:fill="FFFFFF"/>
          <w:lang w:val="en-ZW"/>
        </w:rPr>
        <w:t>2901</w:t>
      </w:r>
    </w:p>
    <w:p w:rsidR="008818E0" w:rsidRPr="00A151DE" w:rsidRDefault="008818E0" w:rsidP="00577423">
      <w:pPr>
        <w:pStyle w:val="Heading11"/>
        <w:rPr>
          <w:rFonts w:ascii="Sylfaen" w:hAnsi="Sylfaen"/>
          <w:sz w:val="28"/>
          <w:szCs w:val="28"/>
          <w:lang w:val="ru-RU"/>
        </w:rPr>
      </w:pPr>
      <w:r w:rsidRPr="008818E0">
        <w:rPr>
          <w:rFonts w:ascii="Sylfaen" w:hAnsi="Sylfaen"/>
          <w:sz w:val="28"/>
          <w:szCs w:val="28"/>
        </w:rPr>
        <w:t>2545+724·5</w:t>
      </w:r>
      <w:r w:rsidR="00F073A6">
        <w:rPr>
          <w:rFonts w:ascii="Sylfaen" w:hAnsi="Sylfaen"/>
          <w:sz w:val="28"/>
          <w:szCs w:val="28"/>
        </w:rPr>
        <w:t>=</w:t>
      </w:r>
      <w:r w:rsidR="00A151DE">
        <w:rPr>
          <w:rFonts w:ascii="Sylfaen" w:hAnsi="Sylfaen"/>
          <w:sz w:val="28"/>
          <w:szCs w:val="28"/>
          <w:lang w:val="ru-RU"/>
        </w:rPr>
        <w:t>16350</w:t>
      </w:r>
    </w:p>
    <w:p w:rsidR="008818E0" w:rsidRPr="00A151DE" w:rsidRDefault="008818E0" w:rsidP="00577423">
      <w:pPr>
        <w:pStyle w:val="Heading11"/>
        <w:rPr>
          <w:rFonts w:ascii="Sylfaen" w:hAnsi="Sylfaen"/>
          <w:sz w:val="28"/>
          <w:szCs w:val="28"/>
          <w:lang w:val="ru-RU"/>
        </w:rPr>
      </w:pPr>
      <w:r w:rsidRPr="008818E0">
        <w:rPr>
          <w:rFonts w:ascii="Sylfaen" w:hAnsi="Sylfaen"/>
          <w:sz w:val="28"/>
          <w:szCs w:val="28"/>
        </w:rPr>
        <w:t>42588:7-205·6+960:3</w:t>
      </w:r>
      <w:r w:rsidR="00A151DE">
        <w:rPr>
          <w:rFonts w:ascii="Sylfaen" w:hAnsi="Sylfaen"/>
          <w:sz w:val="28"/>
          <w:szCs w:val="28"/>
          <w:lang w:val="ru-RU"/>
        </w:rPr>
        <w:t>=12078</w:t>
      </w:r>
    </w:p>
    <w:p w:rsidR="008818E0" w:rsidRPr="007E00DF" w:rsidRDefault="008818E0" w:rsidP="00577423">
      <w:pPr>
        <w:pStyle w:val="Heading11"/>
        <w:rPr>
          <w:rFonts w:ascii="Sylfaen" w:hAnsi="Sylfaen"/>
          <w:sz w:val="28"/>
          <w:szCs w:val="28"/>
          <w:lang w:val="en-ZW"/>
        </w:rPr>
      </w:pPr>
      <w:r w:rsidRPr="008818E0">
        <w:rPr>
          <w:rFonts w:ascii="Sylfaen" w:hAnsi="Sylfaen"/>
          <w:sz w:val="28"/>
          <w:szCs w:val="28"/>
        </w:rPr>
        <w:t>3890-4480:4</w:t>
      </w:r>
      <w:r w:rsidR="007E00DF">
        <w:rPr>
          <w:rFonts w:ascii="Sylfaen" w:hAnsi="Sylfaen"/>
          <w:sz w:val="28"/>
          <w:szCs w:val="28"/>
          <w:lang w:val="ru-RU"/>
        </w:rPr>
        <w:t>=</w:t>
      </w:r>
      <w:r w:rsidR="007E00DF">
        <w:rPr>
          <w:rFonts w:ascii="Sylfaen" w:hAnsi="Sylfaen"/>
          <w:sz w:val="28"/>
          <w:szCs w:val="28"/>
          <w:lang w:val="en-ZW"/>
        </w:rPr>
        <w:t>2770</w:t>
      </w:r>
    </w:p>
    <w:p w:rsidR="008818E0" w:rsidRPr="008818E0" w:rsidRDefault="00577423" w:rsidP="00577423">
      <w:pPr>
        <w:pStyle w:val="Heading11"/>
        <w:ind w:left="0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hy-AM"/>
        </w:rPr>
        <w:t xml:space="preserve">    </w:t>
      </w:r>
      <w:r w:rsidR="00932CD5">
        <w:rPr>
          <w:rFonts w:ascii="Sylfaen" w:hAnsi="Sylfaen"/>
          <w:sz w:val="28"/>
          <w:szCs w:val="28"/>
          <w:lang w:val="hy-AM"/>
        </w:rPr>
        <w:t xml:space="preserve"> </w:t>
      </w:r>
      <w:r w:rsidR="008818E0" w:rsidRPr="008818E0">
        <w:rPr>
          <w:rFonts w:ascii="Sylfaen" w:hAnsi="Sylfaen"/>
          <w:sz w:val="28"/>
          <w:szCs w:val="28"/>
        </w:rPr>
        <w:t>75·60-353·10</w:t>
      </w:r>
      <w:r w:rsidR="007E00DF">
        <w:rPr>
          <w:rFonts w:ascii="Sylfaen" w:hAnsi="Sylfaen"/>
          <w:sz w:val="28"/>
          <w:szCs w:val="28"/>
        </w:rPr>
        <w:t>=970</w:t>
      </w:r>
    </w:p>
    <w:p w:rsidR="008818E0" w:rsidRDefault="008818E0" w:rsidP="00577423">
      <w:pPr>
        <w:pStyle w:val="Heading11"/>
        <w:rPr>
          <w:rFonts w:ascii="Sylfaen" w:hAnsi="Sylfaen"/>
          <w:sz w:val="28"/>
          <w:szCs w:val="28"/>
          <w:lang w:val="hy-AM"/>
        </w:rPr>
      </w:pPr>
      <w:r w:rsidRPr="008818E0">
        <w:rPr>
          <w:rFonts w:ascii="Sylfaen" w:hAnsi="Sylfaen"/>
          <w:sz w:val="28"/>
          <w:szCs w:val="28"/>
        </w:rPr>
        <w:t>346·8-3535:7</w:t>
      </w:r>
      <w:r w:rsidR="007E00DF">
        <w:rPr>
          <w:rFonts w:ascii="Sylfaen" w:hAnsi="Sylfaen"/>
          <w:sz w:val="28"/>
          <w:szCs w:val="28"/>
        </w:rPr>
        <w:t>=1571</w:t>
      </w:r>
    </w:p>
    <w:p w:rsidR="00932CD5" w:rsidRPr="007E00DF" w:rsidRDefault="00577423" w:rsidP="00577423">
      <w:pPr>
        <w:pStyle w:val="Heading11"/>
        <w:ind w:left="0"/>
        <w:jc w:val="both"/>
        <w:rPr>
          <w:rFonts w:ascii="Sylfaen" w:hAnsi="Sylfaen"/>
          <w:sz w:val="28"/>
          <w:szCs w:val="28"/>
          <w:lang w:val="en-ZW"/>
        </w:rPr>
      </w:pPr>
      <w:r>
        <w:rPr>
          <w:rFonts w:ascii="Sylfaen" w:hAnsi="Sylfaen"/>
          <w:sz w:val="28"/>
          <w:szCs w:val="28"/>
          <w:lang w:val="hy-AM"/>
        </w:rPr>
        <w:t xml:space="preserve">   2539+724</w:t>
      </w:r>
      <w:r>
        <w:rPr>
          <w:sz w:val="28"/>
          <w:szCs w:val="28"/>
          <w:lang w:val="hy-AM"/>
        </w:rPr>
        <w:t>‧</w:t>
      </w:r>
      <w:r>
        <w:rPr>
          <w:rFonts w:ascii="Sylfaen" w:hAnsi="Sylfaen"/>
          <w:sz w:val="28"/>
          <w:szCs w:val="28"/>
          <w:lang w:val="hy-AM"/>
        </w:rPr>
        <w:t>7</w:t>
      </w:r>
      <w:r w:rsidR="007E00DF">
        <w:rPr>
          <w:rFonts w:ascii="Sylfaen" w:hAnsi="Sylfaen"/>
          <w:sz w:val="28"/>
          <w:szCs w:val="28"/>
          <w:lang w:val="en-ZW"/>
        </w:rPr>
        <w:t>=</w:t>
      </w:r>
      <w:r w:rsidR="0081548D">
        <w:rPr>
          <w:rFonts w:ascii="Sylfaen" w:hAnsi="Sylfaen"/>
          <w:sz w:val="28"/>
          <w:szCs w:val="28"/>
          <w:lang w:val="en-ZW"/>
        </w:rPr>
        <w:t>7607</w:t>
      </w:r>
    </w:p>
    <w:p w:rsidR="00577423" w:rsidRPr="0081548D" w:rsidRDefault="00943467" w:rsidP="00577423">
      <w:pPr>
        <w:pStyle w:val="Heading11"/>
        <w:ind w:left="0"/>
        <w:jc w:val="both"/>
        <w:rPr>
          <w:rFonts w:ascii="Sylfaen" w:hAnsi="Sylfaen"/>
          <w:sz w:val="28"/>
          <w:szCs w:val="28"/>
          <w:lang w:val="en-ZW"/>
        </w:rPr>
      </w:pPr>
      <w:r>
        <w:rPr>
          <w:rFonts w:ascii="Sylfaen" w:hAnsi="Sylfaen"/>
          <w:sz w:val="28"/>
          <w:szCs w:val="28"/>
          <w:lang w:val="hy-AM"/>
        </w:rPr>
        <w:t xml:space="preserve">   40780</w:t>
      </w:r>
      <w:r>
        <w:rPr>
          <w:sz w:val="28"/>
          <w:szCs w:val="28"/>
          <w:lang w:val="hy-AM"/>
        </w:rPr>
        <w:t>‧</w:t>
      </w:r>
      <w:r w:rsidR="00577423">
        <w:rPr>
          <w:rFonts w:ascii="Sylfaen" w:hAnsi="Sylfaen"/>
          <w:sz w:val="28"/>
          <w:szCs w:val="28"/>
          <w:lang w:val="hy-AM"/>
        </w:rPr>
        <w:t>70-2040։60+77700։300</w:t>
      </w:r>
      <w:r w:rsidR="0081548D">
        <w:rPr>
          <w:rFonts w:ascii="Sylfaen" w:hAnsi="Sylfaen"/>
          <w:sz w:val="28"/>
          <w:szCs w:val="28"/>
          <w:lang w:val="en-ZW"/>
        </w:rPr>
        <w:t>=2854825</w:t>
      </w:r>
      <w:bookmarkStart w:id="0" w:name="_GoBack"/>
      <w:bookmarkEnd w:id="0"/>
    </w:p>
    <w:p w:rsidR="00A05EF5" w:rsidRPr="008818E0" w:rsidRDefault="00A05EF5" w:rsidP="008818E0">
      <w:pPr>
        <w:pStyle w:val="Heading11"/>
        <w:jc w:val="both"/>
        <w:rPr>
          <w:rFonts w:ascii="Sylfaen" w:hAnsi="Sylfaen"/>
          <w:sz w:val="28"/>
          <w:szCs w:val="28"/>
        </w:rPr>
      </w:pPr>
    </w:p>
    <w:p w:rsidR="00A05EF5" w:rsidRPr="008818E0" w:rsidRDefault="00A05EF5" w:rsidP="008818E0">
      <w:pPr>
        <w:pStyle w:val="Heading11"/>
        <w:jc w:val="both"/>
        <w:rPr>
          <w:rFonts w:ascii="Sylfaen" w:hAnsi="Sylfaen"/>
          <w:sz w:val="28"/>
          <w:szCs w:val="28"/>
        </w:rPr>
      </w:pPr>
    </w:p>
    <w:p w:rsidR="00A05EF5" w:rsidRPr="008818E0" w:rsidRDefault="00A05EF5" w:rsidP="008818E0">
      <w:pPr>
        <w:pStyle w:val="Heading11"/>
        <w:jc w:val="both"/>
        <w:rPr>
          <w:rFonts w:ascii="Sylfaen" w:hAnsi="Sylfaen"/>
          <w:sz w:val="28"/>
          <w:szCs w:val="28"/>
        </w:rPr>
        <w:sectPr w:rsidR="00A05EF5" w:rsidRPr="008818E0">
          <w:type w:val="continuous"/>
          <w:pgSz w:w="11910" w:h="16840"/>
          <w:pgMar w:top="1040" w:right="820" w:bottom="280" w:left="1380" w:header="720" w:footer="720" w:gutter="0"/>
          <w:cols w:space="720"/>
        </w:sectPr>
      </w:pPr>
    </w:p>
    <w:p w:rsidR="00A05EF5" w:rsidRPr="00A151DE" w:rsidRDefault="00A05EF5" w:rsidP="008818E0">
      <w:pPr>
        <w:pStyle w:val="Heading11"/>
        <w:jc w:val="both"/>
        <w:rPr>
          <w:rFonts w:ascii="Sylfaen" w:hAnsi="Sylfaen"/>
          <w:sz w:val="28"/>
          <w:szCs w:val="28"/>
          <w:lang w:val="ru-RU"/>
        </w:rPr>
      </w:pPr>
    </w:p>
    <w:sectPr w:rsidR="00A05EF5" w:rsidRPr="00A151DE" w:rsidSect="00A05EF5">
      <w:pgSz w:w="11910" w:h="16840"/>
      <w:pgMar w:top="1040" w:right="820" w:bottom="280" w:left="1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E3A92"/>
    <w:multiLevelType w:val="hybridMultilevel"/>
    <w:tmpl w:val="E57EAF78"/>
    <w:lvl w:ilvl="0" w:tplc="0FA6C560">
      <w:numFmt w:val="bullet"/>
      <w:lvlText w:val="·"/>
      <w:lvlJc w:val="left"/>
      <w:pPr>
        <w:ind w:left="610" w:hanging="245"/>
      </w:pPr>
      <w:rPr>
        <w:rFonts w:ascii="Arial" w:eastAsia="Arial" w:hAnsi="Arial" w:cs="Arial" w:hint="default"/>
        <w:w w:val="99"/>
        <w:sz w:val="40"/>
        <w:szCs w:val="40"/>
      </w:rPr>
    </w:lvl>
    <w:lvl w:ilvl="1" w:tplc="A202C05E">
      <w:numFmt w:val="bullet"/>
      <w:lvlText w:val="•"/>
      <w:lvlJc w:val="left"/>
      <w:pPr>
        <w:ind w:left="784" w:hanging="245"/>
      </w:pPr>
      <w:rPr>
        <w:rFonts w:hint="default"/>
      </w:rPr>
    </w:lvl>
    <w:lvl w:ilvl="2" w:tplc="7A128FDE">
      <w:numFmt w:val="bullet"/>
      <w:lvlText w:val="•"/>
      <w:lvlJc w:val="left"/>
      <w:pPr>
        <w:ind w:left="948" w:hanging="245"/>
      </w:pPr>
      <w:rPr>
        <w:rFonts w:hint="default"/>
      </w:rPr>
    </w:lvl>
    <w:lvl w:ilvl="3" w:tplc="D7927CE4">
      <w:numFmt w:val="bullet"/>
      <w:lvlText w:val="•"/>
      <w:lvlJc w:val="left"/>
      <w:pPr>
        <w:ind w:left="1112" w:hanging="245"/>
      </w:pPr>
      <w:rPr>
        <w:rFonts w:hint="default"/>
      </w:rPr>
    </w:lvl>
    <w:lvl w:ilvl="4" w:tplc="BF603A1E">
      <w:numFmt w:val="bullet"/>
      <w:lvlText w:val="•"/>
      <w:lvlJc w:val="left"/>
      <w:pPr>
        <w:ind w:left="1276" w:hanging="245"/>
      </w:pPr>
      <w:rPr>
        <w:rFonts w:hint="default"/>
      </w:rPr>
    </w:lvl>
    <w:lvl w:ilvl="5" w:tplc="DCF6801E">
      <w:numFmt w:val="bullet"/>
      <w:lvlText w:val="•"/>
      <w:lvlJc w:val="left"/>
      <w:pPr>
        <w:ind w:left="1441" w:hanging="245"/>
      </w:pPr>
      <w:rPr>
        <w:rFonts w:hint="default"/>
      </w:rPr>
    </w:lvl>
    <w:lvl w:ilvl="6" w:tplc="90BE6F10">
      <w:numFmt w:val="bullet"/>
      <w:lvlText w:val="•"/>
      <w:lvlJc w:val="left"/>
      <w:pPr>
        <w:ind w:left="1605" w:hanging="245"/>
      </w:pPr>
      <w:rPr>
        <w:rFonts w:hint="default"/>
      </w:rPr>
    </w:lvl>
    <w:lvl w:ilvl="7" w:tplc="270C7398">
      <w:numFmt w:val="bullet"/>
      <w:lvlText w:val="•"/>
      <w:lvlJc w:val="left"/>
      <w:pPr>
        <w:ind w:left="1769" w:hanging="245"/>
      </w:pPr>
      <w:rPr>
        <w:rFonts w:hint="default"/>
      </w:rPr>
    </w:lvl>
    <w:lvl w:ilvl="8" w:tplc="EB5852FE">
      <w:numFmt w:val="bullet"/>
      <w:lvlText w:val="•"/>
      <w:lvlJc w:val="left"/>
      <w:pPr>
        <w:ind w:left="1933" w:hanging="245"/>
      </w:pPr>
      <w:rPr>
        <w:rFonts w:hint="default"/>
      </w:rPr>
    </w:lvl>
  </w:abstractNum>
  <w:abstractNum w:abstractNumId="1" w15:restartNumberingAfterBreak="0">
    <w:nsid w:val="1E316507"/>
    <w:multiLevelType w:val="hybridMultilevel"/>
    <w:tmpl w:val="26D2AF58"/>
    <w:lvl w:ilvl="0" w:tplc="3E825C7C">
      <w:numFmt w:val="bullet"/>
      <w:lvlText w:val=""/>
      <w:lvlJc w:val="left"/>
      <w:pPr>
        <w:ind w:left="1424" w:hanging="360"/>
      </w:pPr>
      <w:rPr>
        <w:rFonts w:ascii="Symbol" w:eastAsia="Symbol" w:hAnsi="Symbol" w:cs="Symbol" w:hint="default"/>
        <w:w w:val="99"/>
        <w:sz w:val="40"/>
        <w:szCs w:val="40"/>
      </w:rPr>
    </w:lvl>
    <w:lvl w:ilvl="1" w:tplc="6786F45E">
      <w:numFmt w:val="bullet"/>
      <w:lvlText w:val="•"/>
      <w:lvlJc w:val="left"/>
      <w:pPr>
        <w:ind w:left="2248" w:hanging="360"/>
      </w:pPr>
      <w:rPr>
        <w:rFonts w:hint="default"/>
      </w:rPr>
    </w:lvl>
    <w:lvl w:ilvl="2" w:tplc="4404B5CC">
      <w:numFmt w:val="bullet"/>
      <w:lvlText w:val="•"/>
      <w:lvlJc w:val="left"/>
      <w:pPr>
        <w:ind w:left="3076" w:hanging="360"/>
      </w:pPr>
      <w:rPr>
        <w:rFonts w:hint="default"/>
      </w:rPr>
    </w:lvl>
    <w:lvl w:ilvl="3" w:tplc="F19E015C">
      <w:numFmt w:val="bullet"/>
      <w:lvlText w:val="•"/>
      <w:lvlJc w:val="left"/>
      <w:pPr>
        <w:ind w:left="3905" w:hanging="360"/>
      </w:pPr>
      <w:rPr>
        <w:rFonts w:hint="default"/>
      </w:rPr>
    </w:lvl>
    <w:lvl w:ilvl="4" w:tplc="71D45332">
      <w:numFmt w:val="bullet"/>
      <w:lvlText w:val="•"/>
      <w:lvlJc w:val="left"/>
      <w:pPr>
        <w:ind w:left="4733" w:hanging="360"/>
      </w:pPr>
      <w:rPr>
        <w:rFonts w:hint="default"/>
      </w:rPr>
    </w:lvl>
    <w:lvl w:ilvl="5" w:tplc="1F22C674">
      <w:numFmt w:val="bullet"/>
      <w:lvlText w:val="•"/>
      <w:lvlJc w:val="left"/>
      <w:pPr>
        <w:ind w:left="5562" w:hanging="360"/>
      </w:pPr>
      <w:rPr>
        <w:rFonts w:hint="default"/>
      </w:rPr>
    </w:lvl>
    <w:lvl w:ilvl="6" w:tplc="D8A6E350">
      <w:numFmt w:val="bullet"/>
      <w:lvlText w:val="•"/>
      <w:lvlJc w:val="left"/>
      <w:pPr>
        <w:ind w:left="6390" w:hanging="360"/>
      </w:pPr>
      <w:rPr>
        <w:rFonts w:hint="default"/>
      </w:rPr>
    </w:lvl>
    <w:lvl w:ilvl="7" w:tplc="F91C7468">
      <w:numFmt w:val="bullet"/>
      <w:lvlText w:val="•"/>
      <w:lvlJc w:val="left"/>
      <w:pPr>
        <w:ind w:left="7218" w:hanging="360"/>
      </w:pPr>
      <w:rPr>
        <w:rFonts w:hint="default"/>
      </w:rPr>
    </w:lvl>
    <w:lvl w:ilvl="8" w:tplc="2BC48B80">
      <w:numFmt w:val="bullet"/>
      <w:lvlText w:val="•"/>
      <w:lvlJc w:val="left"/>
      <w:pPr>
        <w:ind w:left="8047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EF5"/>
    <w:rsid w:val="00577423"/>
    <w:rsid w:val="00625701"/>
    <w:rsid w:val="006768CF"/>
    <w:rsid w:val="007E00DF"/>
    <w:rsid w:val="0081548D"/>
    <w:rsid w:val="00832A94"/>
    <w:rsid w:val="008818E0"/>
    <w:rsid w:val="00932CD5"/>
    <w:rsid w:val="00943467"/>
    <w:rsid w:val="00A05EF5"/>
    <w:rsid w:val="00A151DE"/>
    <w:rsid w:val="00AC7393"/>
    <w:rsid w:val="00B17756"/>
    <w:rsid w:val="00BF74F8"/>
    <w:rsid w:val="00D12B42"/>
    <w:rsid w:val="00E42382"/>
    <w:rsid w:val="00E86A77"/>
    <w:rsid w:val="00F07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5E510"/>
  <w15:docId w15:val="{6BF36430-38A4-42F2-B5D9-9273DA2E7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05EF5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A05EF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A05EF5"/>
    <w:rPr>
      <w:rFonts w:ascii="Times New Roman" w:eastAsia="Times New Roman" w:hAnsi="Times New Roman" w:cs="Times New Roman"/>
      <w:sz w:val="40"/>
      <w:szCs w:val="40"/>
    </w:rPr>
  </w:style>
  <w:style w:type="paragraph" w:customStyle="1" w:styleId="Heading11">
    <w:name w:val="Heading 11"/>
    <w:basedOn w:val="Normal"/>
    <w:uiPriority w:val="1"/>
    <w:qFormat/>
    <w:rsid w:val="00A05EF5"/>
    <w:pPr>
      <w:ind w:left="319"/>
      <w:outlineLvl w:val="1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A05EF5"/>
    <w:pPr>
      <w:spacing w:before="192"/>
      <w:ind w:left="1424" w:right="100" w:hanging="36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sid w:val="00A05EF5"/>
  </w:style>
  <w:style w:type="table" w:styleId="TableGrid">
    <w:name w:val="Table Grid"/>
    <w:basedOn w:val="TableNormal"/>
    <w:uiPriority w:val="59"/>
    <w:rsid w:val="008818E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18DFA-7FD9-49E1-9E7C-821ED493A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134</Words>
  <Characters>765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Valeri Sargsyan</cp:lastModifiedBy>
  <cp:revision>2</cp:revision>
  <dcterms:created xsi:type="dcterms:W3CDTF">2021-03-03T15:39:00Z</dcterms:created>
  <dcterms:modified xsi:type="dcterms:W3CDTF">2021-03-03T15:39:00Z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2018-10-02T00:00:00Z</vt:filetime>
  </property>
</Properties>
</file>